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EDD" w14:textId="229D4877" w:rsidR="00DF7FBE" w:rsidRDefault="009E7A3F">
      <w:pPr>
        <w:rPr>
          <w:rFonts w:ascii="Swiss721BT-Bold" w:hAnsi="Swiss721BT-Bold"/>
          <w:b/>
          <w:snapToGrid w:val="0"/>
          <w:sz w:val="36"/>
        </w:rPr>
      </w:pPr>
      <w:r>
        <w:rPr>
          <w:rFonts w:ascii="Swiss721BT-Bold" w:hAnsi="Swiss721BT-Bold"/>
          <w:b/>
          <w:noProof/>
          <w:snapToGrid w:val="0"/>
          <w:sz w:val="36"/>
        </w:rPr>
        <w:drawing>
          <wp:inline distT="0" distB="0" distL="0" distR="0" wp14:anchorId="400F1248" wp14:editId="521C4C05">
            <wp:extent cx="1352550" cy="10382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191D" w14:textId="77777777" w:rsidR="00DF7FBE" w:rsidRDefault="00DF7FBE">
      <w:pPr>
        <w:rPr>
          <w:rFonts w:ascii="Swiss721BT-Bold" w:hAnsi="Swiss721BT-Bold"/>
          <w:b/>
          <w:snapToGrid w:val="0"/>
          <w:sz w:val="36"/>
        </w:rPr>
      </w:pPr>
    </w:p>
    <w:p w14:paraId="5524232F" w14:textId="77777777" w:rsidR="00DF7FBE" w:rsidRPr="00F55F40" w:rsidRDefault="00DF7FBE">
      <w:pPr>
        <w:rPr>
          <w:rFonts w:asciiTheme="minorHAnsi" w:hAnsiTheme="minorHAnsi" w:cstheme="minorHAnsi"/>
          <w:b/>
          <w:snapToGrid w:val="0"/>
          <w:sz w:val="36"/>
        </w:rPr>
      </w:pPr>
      <w:proofErr w:type="spellStart"/>
      <w:r w:rsidRPr="00F55F40">
        <w:rPr>
          <w:rFonts w:asciiTheme="minorHAnsi" w:hAnsiTheme="minorHAnsi" w:cstheme="minorHAnsi"/>
          <w:b/>
          <w:snapToGrid w:val="0"/>
          <w:sz w:val="36"/>
        </w:rPr>
        <w:t>BTW-Ouderdomsverklaring</w:t>
      </w:r>
      <w:proofErr w:type="spellEnd"/>
    </w:p>
    <w:p w14:paraId="66669E03" w14:textId="77777777" w:rsidR="00FA7DCD" w:rsidRPr="00F55F40" w:rsidRDefault="00FA7DCD">
      <w:pPr>
        <w:rPr>
          <w:rFonts w:asciiTheme="minorHAnsi" w:hAnsiTheme="minorHAnsi" w:cstheme="minorHAnsi"/>
          <w:b/>
          <w:snapToGrid w:val="0"/>
          <w:sz w:val="26"/>
        </w:rPr>
      </w:pPr>
    </w:p>
    <w:p w14:paraId="09C8C511" w14:textId="77777777" w:rsidR="00FA7DCD" w:rsidRPr="00F55F40" w:rsidRDefault="00DF7FBE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Ondergetekende (1) </w:t>
      </w:r>
    </w:p>
    <w:p w14:paraId="763CC6D5" w14:textId="77777777" w:rsidR="00FA7DCD" w:rsidRPr="00F55F40" w:rsidRDefault="00FA7DCD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4A4D949" w14:textId="77777777" w:rsidR="00DF7FBE" w:rsidRPr="00F55F40" w:rsidRDefault="00FA7DCD">
      <w:pPr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4"/>
          <w:szCs w:val="24"/>
        </w:rPr>
        <w:t>Hr. /</w:t>
      </w:r>
      <w:proofErr w:type="gramEnd"/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spellStart"/>
      <w:r w:rsidRPr="00F55F40">
        <w:rPr>
          <w:rFonts w:asciiTheme="minorHAnsi" w:hAnsiTheme="minorHAnsi" w:cstheme="minorHAnsi"/>
          <w:snapToGrid w:val="0"/>
          <w:sz w:val="24"/>
          <w:szCs w:val="24"/>
        </w:rPr>
        <w:t>mevr</w:t>
      </w:r>
      <w:proofErr w:type="spellEnd"/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ab/>
        <w:t>.</w:t>
      </w:r>
    </w:p>
    <w:p w14:paraId="13307B65" w14:textId="77777777" w:rsidR="00DF7FBE" w:rsidRPr="00F55F40" w:rsidRDefault="008A6479">
      <w:pPr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6"/>
        </w:rPr>
        <w:t>Wonende /</w:t>
      </w:r>
      <w:proofErr w:type="gramEnd"/>
      <w:r w:rsidRPr="00F55F40">
        <w:rPr>
          <w:rFonts w:asciiTheme="minorHAnsi" w:hAnsiTheme="minorHAnsi" w:cstheme="minorHAnsi"/>
          <w:snapToGrid w:val="0"/>
          <w:sz w:val="26"/>
        </w:rPr>
        <w:t xml:space="preserve"> gevestigd:</w:t>
      </w:r>
      <w:r w:rsidRPr="00F55F40">
        <w:rPr>
          <w:rFonts w:asciiTheme="minorHAnsi" w:hAnsiTheme="minorHAnsi" w:cstheme="minorHAnsi"/>
          <w:snapToGrid w:val="0"/>
          <w:sz w:val="26"/>
        </w:rPr>
        <w:tab/>
        <w:t>.</w:t>
      </w:r>
    </w:p>
    <w:p w14:paraId="45FA9C2C" w14:textId="7777777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>Postcode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  <w:t>.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>Plaats</w:t>
      </w:r>
      <w:r w:rsidR="00FA7DCD"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  <w:t>.</w:t>
      </w:r>
    </w:p>
    <w:p w14:paraId="3A460C97" w14:textId="77777777" w:rsidR="00FA7DCD" w:rsidRPr="00F55F40" w:rsidRDefault="00FA7DCD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C5DD712" w14:textId="77777777" w:rsidR="008A6479" w:rsidRPr="00F55F40" w:rsidRDefault="008A6479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7109BB1" w14:textId="77777777" w:rsidR="00DF7FBE" w:rsidRPr="00F55F40" w:rsidRDefault="00DF7FBE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Verklaart</w:t>
      </w:r>
    </w:p>
    <w:p w14:paraId="43319A16" w14:textId="77777777" w:rsidR="00776E92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Dat het gebouw gelegen aan </w:t>
      </w: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(2)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60F10E17" w14:textId="7777777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>Te</w:t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B668DE" w14:textId="7777777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Waarvan ondergetekende </w:t>
      </w: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(3)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62E1BE53" w14:textId="77777777" w:rsidR="00776E92" w:rsidRPr="00F55F40" w:rsidRDefault="00776E92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94F6068" w14:textId="77777777" w:rsidR="00DF7FBE" w:rsidRPr="00F55F40" w:rsidRDefault="00DF7FBE">
      <w:pPr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Ouder is dan </w:t>
      </w:r>
      <w:r w:rsidR="00FA3F9C"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twee 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jaar en hoofdzakelijk particulier wordt bewoond </w:t>
      </w: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(4)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>: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ab/>
        <w:t>.</w:t>
      </w:r>
    </w:p>
    <w:p w14:paraId="4532189F" w14:textId="77777777" w:rsidR="00FA7DCD" w:rsidRPr="00F55F40" w:rsidRDefault="00FA7DCD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DE7775C" w14:textId="77777777" w:rsidR="008A6479" w:rsidRPr="00F55F40" w:rsidRDefault="008A6479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3DAD7F8" w14:textId="77777777" w:rsidR="00DF7FBE" w:rsidRPr="00F55F40" w:rsidRDefault="00DF7FBE">
      <w:pPr>
        <w:rPr>
          <w:rFonts w:asciiTheme="minorHAnsi" w:hAnsiTheme="minorHAnsi" w:cstheme="minorHAnsi"/>
          <w:b/>
          <w:snapToGrid w:val="0"/>
          <w:sz w:val="26"/>
          <w:szCs w:val="26"/>
        </w:rPr>
      </w:pPr>
      <w:r w:rsidRPr="00F55F40">
        <w:rPr>
          <w:rFonts w:asciiTheme="minorHAnsi" w:hAnsiTheme="minorHAnsi" w:cstheme="minorHAnsi"/>
          <w:b/>
          <w:snapToGrid w:val="0"/>
          <w:sz w:val="26"/>
          <w:szCs w:val="26"/>
        </w:rPr>
        <w:t>Het werk wordt ui</w:t>
      </w:r>
      <w:r w:rsidR="005B5B58" w:rsidRPr="00F55F40">
        <w:rPr>
          <w:rFonts w:asciiTheme="minorHAnsi" w:hAnsiTheme="minorHAnsi" w:cstheme="minorHAnsi"/>
          <w:b/>
          <w:snapToGrid w:val="0"/>
          <w:sz w:val="26"/>
          <w:szCs w:val="26"/>
        </w:rPr>
        <w:t>t</w:t>
      </w:r>
      <w:r w:rsidRPr="00F55F40">
        <w:rPr>
          <w:rFonts w:asciiTheme="minorHAnsi" w:hAnsiTheme="minorHAnsi" w:cstheme="minorHAnsi"/>
          <w:b/>
          <w:snapToGrid w:val="0"/>
          <w:sz w:val="26"/>
          <w:szCs w:val="26"/>
        </w:rPr>
        <w:t>gevoerd door (5)</w:t>
      </w:r>
    </w:p>
    <w:p w14:paraId="1D9C0CE1" w14:textId="7777777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4"/>
          <w:szCs w:val="24"/>
        </w:rPr>
        <w:t>Naambedrijf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:  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proofErr w:type="gramEnd"/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Schildersbedrijf </w:t>
      </w:r>
      <w:proofErr w:type="spellStart"/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>A.J.v.d.Baan</w:t>
      </w:r>
      <w:proofErr w:type="spellEnd"/>
    </w:p>
    <w:p w14:paraId="06A6C7AB" w14:textId="02D970C0" w:rsidR="00FA7DCD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>Adres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proofErr w:type="spellStart"/>
      <w:proofErr w:type="gramStart"/>
      <w:r w:rsidR="00F55F40" w:rsidRPr="009E7A3F">
        <w:rPr>
          <w:rFonts w:asciiTheme="minorHAnsi" w:hAnsiTheme="minorHAnsi" w:cstheme="minorHAnsi"/>
          <w:color w:val="000000"/>
          <w:sz w:val="24"/>
          <w:szCs w:val="24"/>
        </w:rPr>
        <w:t>Hogenendseweg</w:t>
      </w:r>
      <w:proofErr w:type="spellEnd"/>
      <w:r w:rsidR="00F55F40" w:rsidRPr="009E7A3F">
        <w:rPr>
          <w:rFonts w:asciiTheme="minorHAnsi" w:hAnsiTheme="minorHAnsi" w:cstheme="minorHAnsi"/>
          <w:color w:val="000000"/>
          <w:sz w:val="24"/>
          <w:szCs w:val="24"/>
        </w:rPr>
        <w:t>  18</w:t>
      </w:r>
      <w:proofErr w:type="gramEnd"/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14:paraId="474699E0" w14:textId="537B544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F55F40">
        <w:rPr>
          <w:rFonts w:asciiTheme="minorHAnsi" w:hAnsiTheme="minorHAnsi" w:cstheme="minorHAnsi"/>
          <w:snapToGrid w:val="0"/>
          <w:sz w:val="24"/>
          <w:szCs w:val="24"/>
        </w:rPr>
        <w:t>Postcode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F55F40">
        <w:rPr>
          <w:rFonts w:asciiTheme="minorHAnsi" w:hAnsiTheme="minorHAnsi" w:cstheme="minorHAnsi"/>
          <w:snapToGrid w:val="0"/>
          <w:sz w:val="24"/>
          <w:szCs w:val="24"/>
        </w:rPr>
        <w:tab/>
        <w:t>6942 DV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F55F40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>Plaats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>:</w:t>
      </w:r>
      <w:r w:rsidR="00FA7DCD" w:rsidRPr="00F55F40">
        <w:rPr>
          <w:rFonts w:asciiTheme="minorHAnsi" w:hAnsiTheme="minorHAnsi" w:cstheme="minorHAnsi"/>
          <w:snapToGrid w:val="0"/>
          <w:sz w:val="24"/>
          <w:szCs w:val="24"/>
        </w:rPr>
        <w:tab/>
      </w:r>
      <w:r w:rsidR="00F55F40">
        <w:rPr>
          <w:rFonts w:asciiTheme="minorHAnsi" w:hAnsiTheme="minorHAnsi" w:cstheme="minorHAnsi"/>
          <w:snapToGrid w:val="0"/>
          <w:sz w:val="24"/>
          <w:szCs w:val="24"/>
        </w:rPr>
        <w:tab/>
        <w:t>Didam</w:t>
      </w:r>
    </w:p>
    <w:p w14:paraId="7A8A0D66" w14:textId="77777777" w:rsidR="00FA7DCD" w:rsidRPr="00F55F40" w:rsidRDefault="00FA7DCD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1D30F8E5" w14:textId="77777777" w:rsidR="008A6479" w:rsidRPr="00F55F40" w:rsidRDefault="008A6479">
      <w:pPr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AC91FF6" w14:textId="77777777" w:rsidR="00DF7FBE" w:rsidRPr="00F55F40" w:rsidRDefault="00DF7FBE">
      <w:pPr>
        <w:rPr>
          <w:rFonts w:asciiTheme="minorHAnsi" w:hAnsiTheme="minorHAnsi" w:cstheme="minorHAnsi"/>
          <w:snapToGrid w:val="0"/>
          <w:sz w:val="24"/>
          <w:szCs w:val="24"/>
        </w:rPr>
      </w:pPr>
      <w:proofErr w:type="gramStart"/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Datum: </w:t>
      </w:r>
      <w:r w:rsidR="00776E92" w:rsidRPr="00F55F4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 </w:t>
      </w:r>
      <w:proofErr w:type="gramEnd"/>
      <w:r w:rsidRPr="00F55F40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  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>/</w:t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    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55F40">
        <w:rPr>
          <w:rFonts w:asciiTheme="minorHAnsi" w:hAnsiTheme="minorHAnsi" w:cstheme="minorHAnsi"/>
          <w:b/>
          <w:snapToGrid w:val="0"/>
          <w:sz w:val="24"/>
          <w:szCs w:val="24"/>
        </w:rPr>
        <w:t>Handtekening opdrachtgever</w:t>
      </w:r>
      <w:r w:rsidRPr="00F55F40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776E92" w:rsidRPr="00F55F40">
        <w:rPr>
          <w:rFonts w:asciiTheme="minorHAnsi" w:hAnsiTheme="minorHAnsi" w:cstheme="minorHAnsi"/>
          <w:snapToGrid w:val="0"/>
          <w:sz w:val="24"/>
          <w:szCs w:val="24"/>
        </w:rPr>
        <w:t>………………………………. .</w:t>
      </w:r>
    </w:p>
    <w:p w14:paraId="10DC181B" w14:textId="77777777" w:rsidR="00776E92" w:rsidRPr="00F55F40" w:rsidRDefault="00776E92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66958179" w14:textId="77777777" w:rsidR="00776E92" w:rsidRPr="00F55F40" w:rsidRDefault="00776E92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1094EB9B" w14:textId="77777777" w:rsidR="00776E92" w:rsidRPr="00F55F40" w:rsidRDefault="00776E92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C1F5B52" w14:textId="77777777" w:rsidR="00776E92" w:rsidRPr="00F55F40" w:rsidRDefault="00776E92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19FF339B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>(1) Naam, adres en aanduiding van de opdrachtgever (particulier, woningcorporatie, vereniging van</w:t>
      </w:r>
    </w:p>
    <w:p w14:paraId="6E6B7A7A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eigenaren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enz.</w:t>
      </w:r>
    </w:p>
    <w:p w14:paraId="2C468ADD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>(2) Adres van het object</w:t>
      </w:r>
    </w:p>
    <w:p w14:paraId="294A1388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>(3) Juiste hoedanigheid: eigenaar, vruchtgebruiker, huurder, beheerder e.d.</w:t>
      </w:r>
    </w:p>
    <w:p w14:paraId="19DC1AAE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>(4) Bepalend voor de ouderdom is de begindatum van het bouwjaar van de woning volgens de</w:t>
      </w:r>
    </w:p>
    <w:p w14:paraId="2BF8499F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gemeentelijke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administratie ingevolge de Wet waardering onroerende zaken. In de praktijk wordt</w:t>
      </w:r>
    </w:p>
    <w:p w14:paraId="6F2D2C61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de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ouderdom bepaald door het eerste feitelijke gebruik te herleiden uit eigendomspapieren,</w:t>
      </w:r>
    </w:p>
    <w:p w14:paraId="330C7A5A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huurcontract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>, kadaster.</w:t>
      </w:r>
    </w:p>
    <w:p w14:paraId="00BEA4F1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(5) Identiteit en adres van de ondernemer in het schilders- en </w:t>
      </w:r>
      <w:proofErr w:type="spell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stucadoorsbedrijf</w:t>
      </w:r>
      <w:proofErr w:type="spellEnd"/>
      <w:r w:rsidRPr="00F55F40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CCA67A7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F55F40">
        <w:rPr>
          <w:rFonts w:asciiTheme="minorHAnsi" w:hAnsiTheme="minorHAnsi" w:cstheme="minorHAnsi"/>
          <w:snapToGrid w:val="0"/>
          <w:sz w:val="22"/>
          <w:szCs w:val="22"/>
        </w:rPr>
        <w:t>De Belastingdienst eist dat in gevallen van het lage tarief in de administratie van de ondernemer</w:t>
      </w:r>
    </w:p>
    <w:p w14:paraId="6BF72AB0" w14:textId="77777777" w:rsidR="00DF7FBE" w:rsidRPr="00F55F40" w:rsidRDefault="00DF7FBE">
      <w:pPr>
        <w:rPr>
          <w:rFonts w:asciiTheme="minorHAnsi" w:hAnsiTheme="minorHAnsi" w:cstheme="minorHAnsi"/>
          <w:snapToGrid w:val="0"/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in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het Schilders- en </w:t>
      </w:r>
      <w:proofErr w:type="spell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Stucadoorsbedrijf</w:t>
      </w:r>
      <w:proofErr w:type="spell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een schriftelijke verklaring van de opdrachtgever</w:t>
      </w:r>
    </w:p>
    <w:p w14:paraId="042D900C" w14:textId="77777777" w:rsidR="00DF7FBE" w:rsidRPr="00776E92" w:rsidRDefault="00DF7FBE">
      <w:pPr>
        <w:rPr>
          <w:sz w:val="22"/>
          <w:szCs w:val="22"/>
        </w:rPr>
      </w:pPr>
      <w:proofErr w:type="gramStart"/>
      <w:r w:rsidRPr="00F55F40">
        <w:rPr>
          <w:rFonts w:asciiTheme="minorHAnsi" w:hAnsiTheme="minorHAnsi" w:cstheme="minorHAnsi"/>
          <w:snapToGrid w:val="0"/>
          <w:sz w:val="22"/>
          <w:szCs w:val="22"/>
        </w:rPr>
        <w:t>inzake</w:t>
      </w:r>
      <w:proofErr w:type="gramEnd"/>
      <w:r w:rsidRPr="00F55F40">
        <w:rPr>
          <w:rFonts w:asciiTheme="minorHAnsi" w:hAnsiTheme="minorHAnsi" w:cstheme="minorHAnsi"/>
          <w:snapToGrid w:val="0"/>
          <w:sz w:val="22"/>
          <w:szCs w:val="22"/>
        </w:rPr>
        <w:t xml:space="preserve"> de ouderdom van de woning voorkomt</w:t>
      </w:r>
      <w:r w:rsidRPr="00776E92">
        <w:rPr>
          <w:rFonts w:ascii="Swiss721BT-Roman" w:hAnsi="Swiss721BT-Roman"/>
          <w:snapToGrid w:val="0"/>
          <w:sz w:val="22"/>
          <w:szCs w:val="22"/>
        </w:rPr>
        <w:t>.</w:t>
      </w:r>
    </w:p>
    <w:sectPr w:rsidR="00DF7FBE" w:rsidRPr="00776E92" w:rsidSect="008A6479">
      <w:pgSz w:w="11906" w:h="16838"/>
      <w:pgMar w:top="1134" w:right="851" w:bottom="851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CD"/>
    <w:rsid w:val="004D64AF"/>
    <w:rsid w:val="005B5B58"/>
    <w:rsid w:val="00776E92"/>
    <w:rsid w:val="008A6479"/>
    <w:rsid w:val="009E7A3F"/>
    <w:rsid w:val="00BD5AF8"/>
    <w:rsid w:val="00DF7FBE"/>
    <w:rsid w:val="00F546EC"/>
    <w:rsid w:val="00F55F40"/>
    <w:rsid w:val="00FA3F9C"/>
    <w:rsid w:val="00FA7DCD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CDFA7A"/>
  <w15:chartTrackingRefBased/>
  <w15:docId w15:val="{F224FEBE-0024-4DF3-A631-20C4E52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BTW-Ouderdomsverklaring</vt:lpstr>
      <vt:lpstr>BTW-Ouderdomsverklaring</vt:lpstr>
    </vt:vector>
  </TitlesOfParts>
  <Company>Telematica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BTW-Ouderdomsverklaring</dc:title>
  <dc:subject/>
  <dc:creator>W. Beumer</dc:creator>
  <cp:keywords/>
  <cp:lastModifiedBy>Willem Beumer</cp:lastModifiedBy>
  <cp:revision>2</cp:revision>
  <cp:lastPrinted>2023-01-17T13:53:00Z</cp:lastPrinted>
  <dcterms:created xsi:type="dcterms:W3CDTF">2023-01-17T13:53:00Z</dcterms:created>
  <dcterms:modified xsi:type="dcterms:W3CDTF">2023-01-17T13:53:00Z</dcterms:modified>
</cp:coreProperties>
</file>